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b w:val="1"/>
          <w:bCs w:val="1"/>
          <w:rtl w:val="0"/>
        </w:rPr>
        <w:t>Jan Bokszczanin</w:t>
      </w:r>
      <w:r>
        <w:rPr>
          <w:rFonts w:ascii="Helvetica" w:hAnsi="Helvetica"/>
          <w:rtl w:val="0"/>
          <w:lang w:val="es-ES_tradnl"/>
        </w:rPr>
        <w:t>, organista, profesor de artes musicales, docente de la Universidad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sica Fryderyk Chopin de Varsovia y de su filial en Bia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ystok (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rgano).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En el 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 2000 se gradu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es-ES_tradnl"/>
        </w:rPr>
        <w:t>en la Academia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sica Fryderyk Chopin de Varsovia en la clase del Prof. Joachim Grubich. Posteriormente fue becario doctoral en la University of North Texas (EE. UU.), donde estudi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es-ES_tradnl"/>
        </w:rPr>
        <w:t>bajo la direcci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n del Prof. Jesse E. Eschbach.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Ha ofrecido conciertos en la mayor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de los pa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ses de Europa, en Rusia, Asia (China, Azerbaiy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n) y en Estados Unidos (en total cuenta con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de mil conciertos como solista y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pt-PT"/>
        </w:rPr>
        <w:t>sico de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mara).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 xml:space="preserve">Ha ofrecido recitales de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en lugares tan prestigiosos como la Catedral de Notre Dame de Par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s, la Catedral de Lausana, la Catedral de Freiberg, la Catedral de Brujas, la University Chapel de Glasgow, la Catedral Cat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lica de Mosc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, el Meyerson Symphony Hall de Dallas (EE. UU.) y la Catedral de Nuestra Se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 xml:space="preserve">ora de los 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 xml:space="preserve">ngeles en Los 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ngeles, donde el 11 de noviembre de 2018 ofreci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es-ES_tradnl"/>
        </w:rPr>
        <w:t>un concierto con motivo del centenario de la recuperaci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independencia de Polonia. En 2024 ofreci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es-ES_tradnl"/>
        </w:rPr>
        <w:t xml:space="preserve">dos conciertos en el prestigioso Gulangyu Music Festival en China, interpretando en el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rgano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s grande de Asia.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El artista ha realizado asimismo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 xml:space="preserve">s de 50 recitales solistas de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en salas filarm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nicas y de conciertos, entre otros pa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ses en Bielorrusia, China, Letonia, Moldavia, Rusia, Ruman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y Estados Unidos.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Jan Bokszczanin ha grabado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de veinte CD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pt-PT"/>
        </w:rPr>
        <w:t xml:space="preserve">sica para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para reconocidas discogr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ficas. En 2012 se public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, por la editorial Polihymnia, su monograf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 xml:space="preserve">a titulada </w:t>
      </w:r>
      <w:r>
        <w:rPr>
          <w:rFonts w:ascii="Helvetica" w:hAnsi="Helvetica" w:hint="default"/>
          <w:i w:val="1"/>
          <w:iCs w:val="1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rtl w:val="0"/>
          <w:lang w:val="es-ES_tradnl"/>
        </w:rPr>
        <w:t>Principales tendencias de la m</w:t>
      </w:r>
      <w:r>
        <w:rPr>
          <w:rFonts w:ascii="Helvetica" w:hAnsi="Helvetica" w:hint="default"/>
          <w:i w:val="1"/>
          <w:iCs w:val="1"/>
          <w:rtl w:val="0"/>
        </w:rPr>
        <w:t>ú</w:t>
      </w:r>
      <w:r>
        <w:rPr>
          <w:rFonts w:ascii="Helvetica" w:hAnsi="Helvetica"/>
          <w:i w:val="1"/>
          <w:iCs w:val="1"/>
          <w:rtl w:val="0"/>
          <w:lang w:val="it-IT"/>
        </w:rPr>
        <w:t>sica organ</w:t>
      </w:r>
      <w:r>
        <w:rPr>
          <w:rFonts w:ascii="Helvetica" w:hAnsi="Helvetica" w:hint="default"/>
          <w:i w:val="1"/>
          <w:iCs w:val="1"/>
          <w:rtl w:val="0"/>
        </w:rPr>
        <w:t>í</w:t>
      </w:r>
      <w:r>
        <w:rPr>
          <w:rFonts w:ascii="Helvetica" w:hAnsi="Helvetica"/>
          <w:i w:val="1"/>
          <w:iCs w:val="1"/>
          <w:rtl w:val="0"/>
          <w:lang w:val="es-ES_tradnl"/>
        </w:rPr>
        <w:t>stica rusa y sovi</w:t>
      </w:r>
      <w:r>
        <w:rPr>
          <w:rFonts w:ascii="Helvetica" w:hAnsi="Helvetica" w:hint="default"/>
          <w:i w:val="1"/>
          <w:iCs w:val="1"/>
          <w:rtl w:val="0"/>
          <w:lang w:val="fr-FR"/>
        </w:rPr>
        <w:t>é</w:t>
      </w:r>
      <w:r>
        <w:rPr>
          <w:rFonts w:ascii="Helvetica" w:hAnsi="Helvetica"/>
          <w:i w:val="1"/>
          <w:iCs w:val="1"/>
          <w:rtl w:val="0"/>
          <w:lang w:val="it-IT"/>
        </w:rPr>
        <w:t>tica</w:t>
      </w:r>
      <w:r>
        <w:rPr>
          <w:rFonts w:ascii="Helvetica" w:hAnsi="Helvetica" w:hint="default"/>
          <w:i w:val="1"/>
          <w:iCs w:val="1"/>
          <w:rtl w:val="0"/>
        </w:rPr>
        <w:t>”</w:t>
      </w:r>
      <w:r>
        <w:rPr>
          <w:rFonts w:ascii="Helvetica" w:hAnsi="Helvetica"/>
          <w:rtl w:val="0"/>
          <w:lang w:val="es-ES_tradnl"/>
        </w:rPr>
        <w:t>. En la misma editorial, bajo su direcci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aparecieron siete vol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menes con obras de Marian Sawa. Asimismo, recopil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</w:rPr>
        <w:t>y prepar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es-ES_tradnl"/>
        </w:rPr>
        <w:t>para su publicaci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una antolog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en 12 vol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 xml:space="preserve">menes titulada </w:t>
      </w:r>
      <w:r>
        <w:rPr>
          <w:rFonts w:ascii="Helvetica" w:hAnsi="Helvetica" w:hint="default"/>
          <w:i w:val="1"/>
          <w:iCs w:val="1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rtl w:val="0"/>
          <w:lang w:val="es-ES_tradnl"/>
        </w:rPr>
        <w:t>Obras maestras de la m</w:t>
      </w:r>
      <w:r>
        <w:rPr>
          <w:rFonts w:ascii="Helvetica" w:hAnsi="Helvetica" w:hint="default"/>
          <w:i w:val="1"/>
          <w:iCs w:val="1"/>
          <w:rtl w:val="0"/>
        </w:rPr>
        <w:t>ú</w:t>
      </w:r>
      <w:r>
        <w:rPr>
          <w:rFonts w:ascii="Helvetica" w:hAnsi="Helvetica"/>
          <w:i w:val="1"/>
          <w:iCs w:val="1"/>
          <w:rtl w:val="0"/>
          <w:lang w:val="pt-PT"/>
        </w:rPr>
        <w:t xml:space="preserve">sica para 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  <w:lang w:val="it-IT"/>
        </w:rPr>
        <w:t>rgano</w:t>
      </w:r>
      <w:r>
        <w:rPr>
          <w:rFonts w:ascii="Helvetica" w:hAnsi="Helvetica" w:hint="default"/>
          <w:i w:val="1"/>
          <w:iCs w:val="1"/>
          <w:rtl w:val="0"/>
        </w:rPr>
        <w:t>”</w:t>
      </w:r>
      <w:r>
        <w:rPr>
          <w:rFonts w:ascii="Helvetica" w:hAnsi="Helvetica"/>
          <w:rtl w:val="0"/>
          <w:lang w:val="es-ES_tradnl"/>
        </w:rPr>
        <w:t>, que constituye una colecci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representativa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it-IT"/>
        </w:rPr>
        <w:t>sica organ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stica renacentista y barroca de distintos centros europeos.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Numerosos compositores contempor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 xml:space="preserve">neos han escrito obras para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l, entre ellos: Paul Ayres, Mi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osz Bembinow, Carson Cooman, Krzesimir D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bski, Alicja Gronau-Osi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>ska, Pawe</w:t>
      </w:r>
      <w:r>
        <w:rPr>
          <w:rFonts w:ascii="Helvetica" w:hAnsi="Helvetica" w:hint="default"/>
          <w:rtl w:val="0"/>
        </w:rPr>
        <w:t>ł Ł</w:t>
      </w:r>
      <w:r>
        <w:rPr>
          <w:rFonts w:ascii="Helvetica" w:hAnsi="Helvetica"/>
          <w:rtl w:val="0"/>
        </w:rPr>
        <w:t>ukaszewski, Thierry Pallesco, Dariusz Przybylski, Weronika Ratusi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>ska, Marian Sawa, Piotr Tabakiernik, Piotr Wr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bel e Ignacy Zalewski. Marian Sawa le dedic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es-ES_tradnl"/>
        </w:rPr>
        <w:t>once composiciones.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El artista ha realizado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 xml:space="preserve">s de cincuenta estrenos mundiales de obras para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y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pt-PT"/>
        </w:rPr>
        <w:t>sica de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mara.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Jan Bokszczanin es tambi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n organizador de la vida musical: director art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it-IT"/>
        </w:rPr>
        <w:t>stico del Festival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pt-PT"/>
        </w:rPr>
        <w:t>sica de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 xml:space="preserve">mara y de </w:t>
      </w:r>
      <w:r>
        <w:rPr>
          <w:rFonts w:ascii="Helvetica" w:hAnsi="Helvetica" w:hint="default"/>
          <w:rtl w:val="0"/>
        </w:rPr>
        <w:t>Ó</w:t>
      </w:r>
      <w:r>
        <w:rPr>
          <w:rFonts w:ascii="Helvetica" w:hAnsi="Helvetica"/>
          <w:rtl w:val="0"/>
          <w:lang w:val="es-ES_tradnl"/>
        </w:rPr>
        <w:t>rgano de Legionowo y de otros ciclos de conciertos.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Ha impartido numerosas clases magistrales en pa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ses como China, Italia, Espa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a (en el marco del programa Erasmus+), Rusia y Bielorrusia.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 xml:space="preserve">En numerosas ocasiones ha sido miembro del jurado de concursos nacionales e internacionales de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rgano.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 xml:space="preserve">El Prof. Dr. Habil. Jan Bokszczanin dirige la clase de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en la Universidad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sica Fryderyk Chopin de Varsovia y en su filial de Bia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  <w:lang w:val="es-ES_tradnl"/>
        </w:rPr>
        <w:t>ystok. En los 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pt-PT"/>
        </w:rPr>
        <w:t>os 2016</w:t>
      </w:r>
      <w:r>
        <w:rPr>
          <w:rFonts w:ascii="Helvetica" w:hAnsi="Helvetica" w:hint="default"/>
          <w:rtl w:val="0"/>
        </w:rPr>
        <w:t>–</w:t>
      </w:r>
      <w:r>
        <w:rPr>
          <w:rFonts w:ascii="Helvetica" w:hAnsi="Helvetica"/>
          <w:rtl w:val="0"/>
          <w:lang w:val="pt-PT"/>
        </w:rPr>
        <w:t>2020 desempe</w:t>
      </w:r>
      <w:r>
        <w:rPr>
          <w:rFonts w:ascii="Helvetica" w:hAnsi="Helvetica" w:hint="default"/>
          <w:rtl w:val="0"/>
          <w:lang w:val="es-ES_tradnl"/>
        </w:rPr>
        <w:t xml:space="preserve">ñó </w:t>
      </w:r>
      <w:r>
        <w:rPr>
          <w:rFonts w:ascii="Helvetica" w:hAnsi="Helvetica"/>
          <w:rtl w:val="0"/>
          <w:lang w:val="es-ES_tradnl"/>
        </w:rPr>
        <w:t>el cargo de vicedecano en dicha universidad.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 xml:space="preserve">Asimismo, es profesor de 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en la Escuela Estatal de M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sica Fryderyk Chopin de Sochaczew.</w:t>
      </w: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rtl w:val="0"/>
          <w:lang w:val="es-ES_tradnl"/>
        </w:rPr>
        <w:t>En 2019, el Ministro de Cultura y Patrimonio Nacional le concedi</w:t>
      </w:r>
      <w:r>
        <w:rPr>
          <w:rFonts w:ascii="Helvetica" w:hAnsi="Helvetica" w:hint="default"/>
          <w:rtl w:val="0"/>
        </w:rPr>
        <w:t xml:space="preserve">ó </w:t>
      </w:r>
      <w:r>
        <w:rPr>
          <w:rFonts w:ascii="Helvetica" w:hAnsi="Helvetica"/>
          <w:rtl w:val="0"/>
          <w:lang w:val="it-IT"/>
        </w:rPr>
        <w:t>la distinci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sv-SE"/>
        </w:rPr>
        <w:t>n honor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it-IT"/>
        </w:rPr>
        <w:t xml:space="preserve">fica </w:t>
      </w:r>
      <w:r>
        <w:rPr>
          <w:rFonts w:ascii="Helvetica" w:hAnsi="Helvetica" w:hint="default"/>
          <w:rtl w:val="0"/>
          <w:lang w:val="fr-FR"/>
        </w:rPr>
        <w:t>«</w:t>
      </w:r>
      <w:r>
        <w:rPr>
          <w:rFonts w:ascii="Helvetica" w:hAnsi="Helvetica"/>
          <w:rtl w:val="0"/>
        </w:rPr>
        <w:t>Zas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u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ony dla Kultury Polskiej</w:t>
      </w:r>
      <w:r>
        <w:rPr>
          <w:rFonts w:ascii="Helvetica" w:hAnsi="Helvetica" w:hint="default"/>
          <w:rtl w:val="0"/>
          <w:lang w:val="it-IT"/>
        </w:rPr>
        <w:t xml:space="preserve">» </w:t>
      </w:r>
      <w:r>
        <w:rPr>
          <w:rFonts w:ascii="Helvetica" w:hAnsi="Helvetica"/>
          <w:rtl w:val="0"/>
        </w:rPr>
        <w:t>(M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rito a la Cultura Polaca), y en 2024 la medalla de bronce "Gloria Artis".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